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Articolul 23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Anexele 1-6 fac parte integrantă din prezentul acord.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Încheiat la Bruxelles, la zece octombrie în anul două mii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apte, în dublu exemplar, în limbile bulgară, cehă, daneză, engleză, estonă, finlandeză, franceză, germană, greacă, italiană, letonă, lituaniană, maghiară, malteză, olandeză, polonă, portugheză, română, slovacă, slovenă, spaniolă, suedeză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moldovenească, textele în fiecare limbă fiind egal autentice.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Европейската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>общност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56D3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Europea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Evropsk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>é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spole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>č</w:t>
      </w:r>
      <w:r w:rsidRPr="009256D3">
        <w:rPr>
          <w:rFonts w:ascii="Times New Roman" w:eastAsia="Times New Roman" w:hAnsi="Times New Roman" w:cs="Times New Roman"/>
          <w:sz w:val="24"/>
          <w:szCs w:val="24"/>
        </w:rPr>
        <w:t>enstv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>í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Det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Europ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>æ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iske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56D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ru-RU"/>
        </w:rPr>
        <w:t>æ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llesskab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Für die Europäische Gemeinschaft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Euroopa Ühenduse nimel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Για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την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Ευρωπαϊκή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Κοινότητα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For the European Community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Pour la Communauté européenne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Per la Comunità europea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Eiropas Kopienas vārdā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Europos bendrijos vardu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Az Európai Közösség részéről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Għall-Komunitá Ewropea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Europese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Gemeenschap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imieniu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Wspólnoty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Europejskiej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Pela Comunidade Europeia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Pentru Comunitatea Europeană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Za Európske spoločenstvo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Za Evropsko skupnost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Euroopan yhteisön puolesta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För Europeiska gemenskapen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Pentru Comunitatea Europeană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Pentru Comunitatea Europeană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Молдова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Por la República de Moldova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Moldavskou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republiku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Republikken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Moldova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Für die Republik Moldau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Moldova Vabariigi nimel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Για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τη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Δημοκρατία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της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Μολδαβίας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For the Republic of Moldova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Pour la République de Moldova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Per la Repubblica di Moldova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Moldovas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Republikas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vārdā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Moldovos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vardu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Moldovai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Köztársaság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részéről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Għar-Repubblika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>-Moldova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Republiek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Moldavië</w:t>
      </w:r>
      <w:proofErr w:type="spellEnd"/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imieniu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Republiki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Mołdowy</w:t>
      </w:r>
      <w:proofErr w:type="spellEnd"/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Pela República da Moldávia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Pentru Republica Moldova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Za Moldavskú republiku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Za Republiko Moldavijo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Moldovan tasavallan puolesta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För Republiken Moldavien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Pentru Republica Moldova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[1] În conformitate cu formularul prevăzut în Recomandarea Consiliului UE din 30 noiembrie 1994.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[2] Directiva 95/46/CE a Parlamentului European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 Consiliului din 24 octombrie 1995 privind protec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ia persoanelor fizice în ceea ce prive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prelucrarea datelor cu caracter personal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libera circula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a acestor date (JO L 281, 23.11.1995, p. 31).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1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LISTA COMUNĂ A DOCUMENTELOR A CĂROR PREZENTARE ESTE CONSIDERATĂ DOVADĂ A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ENIEI [ARTICOLUL 2 ALINEATUL (1), ARTICOLUL 4 ALINEATUL (1)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ARTICOLUL 8 ALINEATUL (1)]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apoarte de orice tip (pa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apoarte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ionale,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apoarte diplomatice,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apoarte de serviciu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i, după caz,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apoarte colective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apoarte provizorii, inclusiv 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apoarte pentru minori);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căr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 identitate de orice tip;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carnete de marinar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carnete de serviciu pentru naviga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interioară;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certificate de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alte documente oficiale care men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ionează sau indică în mod clar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enia.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LISTA COMUNĂ A DOCUMENTELOR A CĂROR PREZENTARE ESTE CONSIDERATĂ DOVADĂ PRIMA FACIE A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ENIEI [ARTICOLUL 2 ALINEATUL (1), ARTICOLUL 4 ALINEATUL (1)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ARTICOLUL 8 ALINEATUL (2)]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fotocopii ale oricărora din documentele enumerate în anexa 1 la prezentul acord;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livrete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căr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 identitate militare;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oficiale întocmite în scopul procedurii accelerate de către personalul autorizat al autorită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ilor de frontieră care poate depune mărturie că persoana în cauză a trecut frontiera;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permise de conducere sau fotocopii ale acestora;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certificate de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tere sau fotocopii ale acestora;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legitima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de serviciu sau fotocopii ale acestora;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scrise ale martorilor;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scrise făcute de persoana în cauză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limba vorbită de aceasta, dovedită inclusiv prin rezultatele unui test oficial;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orice alt document susceptibil de a ajuta la stabilirea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eniei persoanei în cauză.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3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LISTA COMUNĂ A DOCUMENTELOR CARE SUNT CONSIDERATE DOVEZI ALE CONDI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IILOR DE READMISIE A RESORTISAN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ILOR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ĂRILOR TER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A APATRIZILOR [ARTICOLUL 3 ALINEATUL (1), ARTICOLUL 5 ALINEATUL (1)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ARTICOLUL 9 ALINEATUL (1)]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viză sau permis de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edere valabile, emise de statul solicitat;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tampile de intrare/ie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ire sau un însemn similar în documentul de călătorie al persoanei în cauză sau o altă dovadă a intrării/ie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irii (de exemplu, fotografică);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orice tip de documente, certificate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facturi nominale (de exemplu, facturi de hotel, programări la medic/stomatolog, cartele de acces în institu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publice/private, contracte de închiriere de ma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ini, chitan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 de căr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 credit etc.) care indică în mod clar că persoana în cauză a stat pe teritoriul statului solicitat;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bilete nominale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i/sau liste cu pasageri ale companiilor aeriene, feroviare, navale sau ale societă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ilor de transport rutier care dovedesc prezen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itinerariul persoanei în cauză pe teritoriul statului solicitat;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oficiale făcute de personalul autorită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de frontieră care pot atesta că persoana în cauză a trecut frontiera;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4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LISTA COMUNĂ A DOCUMENTELOR CARE SUNT CONSIDERATE DOVADĂ PRIMA FACIE A CONDI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IILOR DE READMISIE A RESORTISAN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ILOR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ĂRILOR TER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A APATRIZILOR [ARTICOLUL 3 ALINEATUL (1), ARTICOLUL 5 ALINEATUL (1)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ARTICOLUL 9 ALINEATUL (2)]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informa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arătând că persoana în cauză a recurs la serviciile unui curier sau ale unei agen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de voiaj;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oficială făcută de persoana în cauză, de membri ai familiei sau de tovară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 călătorie în cadrul unor proceduri judiciare sau administrative;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declara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oficiale făcute de martori care pot atesta că persoana în cauză a trecut frontiera;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 informa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privind identitatea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i/sau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ederea unei persoane, furnizate de o organiza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interna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ională (de exemplu, Înaltul Comisariat al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iunilor Unite pentru Refugia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– UNHCR);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5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[Stema Republicii Moldova]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(locul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data)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(Denumirea solicitante)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Referin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Către: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PROCEDURĂ ACCELERATĂ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(Denumirea autorită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solicitate)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CERERE DE READMISIE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în temeiul articolului 7 din Acordul din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18 septembrie 2007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dintre Comunitatea Europeană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Republica Moldova privind readmisia persoanelor aflate în situa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ie de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edere ilegală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A. DATE PERSONALE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Nume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prenume (se subliniază numele):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Numele anterior căsătoriei: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terii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Fotografie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Sex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descriere fizică (înăl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ime, culoarea ochilor, semne distinctive etc.):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5. Alte nume folosite (nume anterioare, alte nume utilizate/sub care persoana este cunoscută sau pseudonime):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6.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limbă: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7. Stare civilă: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În cazul persoanelor căsătorite: numele so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ului (so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iei)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Numele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vârsta copiilor (dacă este cazul)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8. Ultima adresă în statul solicitant: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B. DATELE PERSONALE ALE SO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ULUI/SO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IEI (dacă este cazul)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Nume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prenume (se subliniază numele):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Numele dinaintea căsătoriei: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terii: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Sex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descriere fizică (înăl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ime, culoarea ochilor, semne distinctive etc.):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5. Alte nume folosite (nume anterioare, alte nume utilizate/sub care persoana este cunoscută sau pseudonime):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6.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limbă: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căsătorit(ă)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văduv(ă)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celibatar(ă)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divor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at(ă)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C. DATELE PERSONALE ALE COPIILOR (dacă este cazul)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Nume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prenume (se subliniază numele):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terii: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Sex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descriere fizică (înăl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ime, culoarea ochilor, semne distinctive etc.):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4.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limbă: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D. INDICA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SPECIALE PRIVIND PERSOANA TRANSFERATĂ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1. Stare de sănătate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 exemplu, men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iune eventuală a unei îngrijiri medicale speciale; denumirea în limba latină a bolilor contagioase ale acesteia):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Motive de a considera persoana în cauză deosebit de periculoasă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 exemplu, persoană suspectată de o infrac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iune gravă; comportament agresiv):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E. MIJLOACE DE PROBĂ ANEXATE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(pa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aport nr.)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eliberării)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(autoritatea emitentă)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(valabil până la)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(carte de identitate nr.)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eliberării)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(autoritatea emitentă)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(valabil până la)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(permis de conducere nr.)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(data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eliberării)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(autoritatea emitentă)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(valabil până la)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(alt document oficial nr.)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eliberării)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(autoritatea emitentă)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(valabil până la)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F. OBSERVA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(Semnătură) (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tampilă/timbru)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--------------------------------------------------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20071122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6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[Stema Republicii Moldova]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(locul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data)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(Denumirea autorită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solicitante)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Referin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Către: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(Denumirea autorită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solicitate)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CERERE DE TRANZIT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în temeiul articolului 14 din Acordul din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18 septembrie 2007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dintre Comunitatea Europeană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Republica Moldova privind readmisia persoanelor aflate în situa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ie de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edere ilegală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A. DATE PERSONALE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Nume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prenume (se subliniază numele):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Numele anterior căsătoriei: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Data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locul 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terii: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Fotografie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Sex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descriere fizică (înăl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ime, culoarea ochilor, semne distinctive etc.):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5. Alte nume folosite (nume anterioare, alte nume utilizate/sub care persoana este cunoscută sau pseudonime):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6. Cetă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enie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limbă: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Tipul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numărul documentului de călătorie: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B. DACĂ ESTE NECESAR, CIRCUMSTAN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E SPECIALE PRIVIND PERSOANA TRANSFERATĂ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1. Stare de sănătate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 exemplu, men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iune eventuală a unei îngrijiri medicale speciale; denumirea în limba latină a bolilor contagioase ale acesteia):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Motive de a considera persoana în cauză deosebit de periculoasă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(de exemplu, persoană suspectată de o infrac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iune gravă; comportament agresiv):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C. OPERA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IUNE DE TRANZIT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1. Tipul tranzitului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2. Statul de destina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finală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3. Alte eventuale state de tranzit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Punct propus de trecere a frontierei, data, ora transferului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eventuala escortă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Admisie garantată în orice alt stat de tranzit 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ș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 în statul de destina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ie finală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[Articolul 13 alineatul (2)]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aerian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terestru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+++++ TIFF +++++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6. Informa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 despre existen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a vreunui motiv pentru refuzul tranzitului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[Articolul 13 alineatul (3)]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D. OBSERVA</w:t>
      </w:r>
      <w:r w:rsidRPr="004566BA">
        <w:rPr>
          <w:rFonts w:ascii="Cambria Math" w:eastAsia="Times New Roman" w:hAnsi="Cambria Math" w:cs="Cambria Math"/>
          <w:sz w:val="24"/>
          <w:szCs w:val="24"/>
          <w:lang w:val="it-IT"/>
        </w:rPr>
        <w:t>Ț</w:t>
      </w: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II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</w:p>
    <w:p w:rsidR="00C1159E" w:rsidRPr="004566BA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6BA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9256D3">
        <w:rPr>
          <w:rFonts w:ascii="Cambria Math" w:eastAsia="Times New Roman" w:hAnsi="Cambria Math" w:cs="Cambria Math"/>
          <w:sz w:val="24"/>
          <w:szCs w:val="24"/>
        </w:rPr>
        <w:t>Ș</w:t>
      </w:r>
      <w:r w:rsidRPr="009256D3">
        <w:rPr>
          <w:rFonts w:ascii="Times New Roman" w:eastAsia="Times New Roman" w:hAnsi="Times New Roman" w:cs="Times New Roman"/>
          <w:sz w:val="24"/>
          <w:szCs w:val="24"/>
        </w:rPr>
        <w:t>tampilă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256D3">
        <w:rPr>
          <w:rFonts w:ascii="Times New Roman" w:eastAsia="Times New Roman" w:hAnsi="Times New Roman" w:cs="Times New Roman"/>
          <w:sz w:val="24"/>
          <w:szCs w:val="24"/>
        </w:rPr>
        <w:t>timbru</w:t>
      </w:r>
      <w:proofErr w:type="spellEnd"/>
      <w:r w:rsidRPr="009256D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+++++ TIFF +++++</w:t>
      </w:r>
    </w:p>
    <w:p w:rsidR="00C1159E" w:rsidRPr="009256D3" w:rsidRDefault="00C1159E" w:rsidP="00C1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D3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</w:t>
      </w:r>
    </w:p>
    <w:p w:rsidR="00C1159E" w:rsidRPr="009256D3" w:rsidRDefault="00C1159E" w:rsidP="00C1159E"/>
    <w:p w:rsidR="00FF70F9" w:rsidRDefault="00C1159E"/>
    <w:sectPr w:rsidR="00FF70F9" w:rsidSect="00F235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59E"/>
    <w:rsid w:val="000506CA"/>
    <w:rsid w:val="002635A4"/>
    <w:rsid w:val="002808AA"/>
    <w:rsid w:val="00681726"/>
    <w:rsid w:val="00C1159E"/>
    <w:rsid w:val="00F2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Irina.Samonii</dc:creator>
  <cp:keywords/>
  <dc:description/>
  <cp:lastModifiedBy>Irina.Samonii</cp:lastModifiedBy>
  <cp:revision>1</cp:revision>
  <dcterms:created xsi:type="dcterms:W3CDTF">2011-02-26T12:49:00Z</dcterms:created>
  <dcterms:modified xsi:type="dcterms:W3CDTF">2011-02-26T12:49:00Z</dcterms:modified>
</cp:coreProperties>
</file>