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D5" w:rsidRPr="00241ED5" w:rsidRDefault="00241ED5" w:rsidP="00241ED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41ED5">
        <w:rPr>
          <w:rFonts w:ascii="Times New Roman" w:eastAsia="Times New Roman" w:hAnsi="Times New Roman" w:cs="Times New Roman"/>
          <w:b/>
          <w:bCs/>
          <w:sz w:val="36"/>
          <w:szCs w:val="36"/>
        </w:rPr>
        <w:t>Совместная Декларация глав государств Организации за демократию и экономическое развитие - ГУАМ по вопросу урегулирования конфликтов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 xml:space="preserve">May 22, 2006 - 23:00 — nadin 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 xml:space="preserve">Start: 23/05/2006 00:54 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 xml:space="preserve">Timezone: Europe/Kiev </w:t>
      </w: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1ED5">
        <w:rPr>
          <w:rFonts w:ascii="Times New Roman" w:eastAsia="Times New Roman" w:hAnsi="Times New Roman" w:cs="Times New Roman"/>
          <w:sz w:val="24"/>
          <w:szCs w:val="24"/>
          <w:lang w:val="ru-RU"/>
        </w:rPr>
        <w:t>Главы государств Азербайджанской Республики, Грузии, Республики Молдова и Украины,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руководствуясь целями и принципами, закрепленными в Уставе Организации Объединенных Наций, общепринятыми нормами и принципами международного права, положениями основополагающих документов Организации по Безопасности и Сотрудничеству в Европе, Ялтинской Хартии, Кишиневской и Киевской Деклараций ГУАМ,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исходя из приверженности демократическим ценностям и стремления продолжать продвижение по пути европейской и евроатлантической интеграции,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отмечая возрастающую роль в общеевропейских интеграционных процессах регионального сотрудничества на основе взаимного уважения суверенных прав государств,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подчеркивая, что такое сотрудничество способствует продвижению демократии, укреплению региональной и международной безопасности и углублению экономических и торговых связей,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подтверждая необходимость соблюдения суверенитета, территориальной целостности и международно-признанных границ государств в качестве одной из основ поддержания международной безопасности,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подтверждая также необходимость развития демократии и уважения прав и основных свобод человека, включая лиц, принадлежащих к национальным или этническим меньшинствам, в целях обеспечения мира и безопасности, укрепления духа толерантности, утверждения ценностей разнообразия культур и совместного мирного проживания различных этносов в рамках международно-признанных границ государств,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признавая, что неурегулированные конфликты и противоправное военное присутствие на территории Азербайджанской Республики, Грузии и Республики Молдова подрывают суверенитет, территориальную целостность и политическую независимость этих государств, осложняют осуществление полномасштабных демократических преобразований и достижение устойчивого развития, угрожают региональной безопасности, негативно влияют на общеевропейские интеграционные процессы и представляют собою вызов всему международному сообществу,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выражая глубокую озабоченность в связи с исходящими из конфликтных зон возрастающими угрозами безопасности, в том числе международного терроризма, агрессивного сепаратизма, экстремизма, организованной преступности, и связанными с ними другими опасными явлениями,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будучи глубоко обеспокоены продолжающимися людскими страданиями вследствие конфликтов и их разрушительных последствий,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обращая внимание международного сообщества на потребность перенесших конфликт государств в помощи по восстановлению разрушенной в результате военных действий инфраструктуры,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подтверждая, что коренные причины конфликтов являются многоаспектными по своему характеру и, следовательно, требуют всеобъемлющего, комплексного и поэтапного подхода к их урегулированию,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признавая необходимость интенсификации усилий по урегулированию конфликтов и призывая государства и международные и региональные соглашения и учреждения и далее способствовать, в пределах своей компетенции, процессам урегулирования конфликтов на пространстве ГУАМ,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1. Заявляют, что урегулирование конфликтов на территориях государств ГУАМ осуществимо исключительно на основе соблюдения суверенитета, территориальной целостности и нерушимости международно-признанных границ этих государств и является одной из приоритетных задач сотрудничества в рамках ГУАМ.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2. Подчеркивают, что территория государства не может быть объектом приобретения или военной оккупации, являющейся результатом угрозы силой или ее применения в нарушение соответствующих норм международного права; Никакие территориальные приобретения и созданные в их результате самопровозглашенные образования не могут быть признаны законными ни при каких обстоятельствах.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3. Напоминают в этой связи об обязательстве государств не вмешиваться в дела любого другого государства и не оказывать на него военное, политическое, экономическое или какое-либо иное давление.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4. Отмечают бесперспективность и пагубность сепаратизма и дезинтеграции, несовместимость применения силы, практики этнических чисток и территориальных захватов с универсальными и европейскими ценностями, принципами и идеалами мира, демократии, стабильности и регионального сотрудничества.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5. Подчеркивают в этом контексте важность консолидации усилий государств ГУАМ и международного сообщества в урегулировании конфликтов на их территориях путем реинтеграции неконтролируемых территорий в государства, частью которых они являются, возвращения вынужденных переселенцев в места постоянного проживания и обеспечения совместного мирного проживания различных этнических групп в пределах международно-признанных границ государств, развития гражданского общества, восстановления разрушенной инфраструктуры на этих территориях, а также использования коммуникаций для выгоды всех сторон.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6. Особо подчеркивают важность демилитаризации конфликтных зон и обеспечения безопасности в этих зонах с помощью размещаемых там многонациональных миротворческих сил под эгидой ООН или ОБСЕ для создания условий для возвращения населения и совместного мирного проживания этнических общин.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7. Считают, что статус самоуправления для общин, составляющих население неконтролируемых территорий, который обеспечит необходимые условия для эффективной реализации их прав на равноправное участие в управлении государственными делами, в том числе и через формирование легитимных региональных органов власти на всех уровнях, может быть определен исключительно в рамках законного и демократического процесса.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lastRenderedPageBreak/>
        <w:t>8. Приветствуют усилия международного сообщества и подчеркивают важное значение оказания поддержки государствам ГУАМ в разработке и осуществлении всеобъемлющей и последовательной стратегии по урегулированию конфликтов на основе вышеизложенных принципов, включая краткосрочные и долгосрочные меры, направленные на достижение и обеспечение прочного мира, безопасности и устойчивого развития.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9. Поручают Совету министров иностранных дел разработать конкретные меры и шаги с целью реализации положений данной декларации.</w:t>
      </w:r>
    </w:p>
    <w:p w:rsidR="00241ED5" w:rsidRPr="00241ED5" w:rsidRDefault="00241ED5" w:rsidP="00241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ED5" w:rsidRPr="00241ED5" w:rsidRDefault="00241ED5" w:rsidP="00241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ED5">
        <w:rPr>
          <w:rFonts w:ascii="Times New Roman" w:eastAsia="Times New Roman" w:hAnsi="Times New Roman" w:cs="Times New Roman"/>
          <w:sz w:val="24"/>
          <w:szCs w:val="24"/>
        </w:rPr>
        <w:t>г. Киев, 23 мая 2006года</w:t>
      </w:r>
    </w:p>
    <w:p w:rsidR="00FF70F9" w:rsidRDefault="00241ED5"/>
    <w:sectPr w:rsidR="00FF70F9" w:rsidSect="00F2358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241ED5"/>
    <w:rsid w:val="000506CA"/>
    <w:rsid w:val="00241ED5"/>
    <w:rsid w:val="002808AA"/>
    <w:rsid w:val="00681726"/>
    <w:rsid w:val="00B115A2"/>
    <w:rsid w:val="00F2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8A"/>
  </w:style>
  <w:style w:type="paragraph" w:styleId="Heading2">
    <w:name w:val="heading 2"/>
    <w:basedOn w:val="Normal"/>
    <w:link w:val="Heading2Char"/>
    <w:uiPriority w:val="9"/>
    <w:qFormat/>
    <w:rsid w:val="00241E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E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itted">
    <w:name w:val="submitted"/>
    <w:basedOn w:val="DefaultParagraphFont"/>
    <w:rsid w:val="00241ED5"/>
  </w:style>
  <w:style w:type="paragraph" w:styleId="NormalWeb">
    <w:name w:val="Normal (Web)"/>
    <w:basedOn w:val="Normal"/>
    <w:uiPriority w:val="99"/>
    <w:semiHidden/>
    <w:unhideWhenUsed/>
    <w:rsid w:val="0024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9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Irina.Samonii</dc:creator>
  <cp:keywords/>
  <dc:description/>
  <cp:lastModifiedBy>Irina.Samonii</cp:lastModifiedBy>
  <cp:revision>1</cp:revision>
  <dcterms:created xsi:type="dcterms:W3CDTF">2011-01-28T12:14:00Z</dcterms:created>
  <dcterms:modified xsi:type="dcterms:W3CDTF">2011-01-28T12:14:00Z</dcterms:modified>
</cp:coreProperties>
</file>